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894E" w14:textId="77777777" w:rsidR="00625270" w:rsidRPr="00625270" w:rsidRDefault="00625270" w:rsidP="00625270">
      <w:pPr>
        <w:rPr>
          <w:lang w:eastAsia="fr-FR"/>
        </w:rPr>
      </w:pPr>
      <w:r w:rsidRPr="00625270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1A86BBE" wp14:editId="653A5DFE">
            <wp:simplePos x="0" y="0"/>
            <wp:positionH relativeFrom="column">
              <wp:posOffset>-896620</wp:posOffset>
            </wp:positionH>
            <wp:positionV relativeFrom="paragraph">
              <wp:posOffset>-931545</wp:posOffset>
            </wp:positionV>
            <wp:extent cx="7548880" cy="2686050"/>
            <wp:effectExtent l="0" t="0" r="0" b="0"/>
            <wp:wrapNone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8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270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34D0CA" wp14:editId="043A7DFF">
                <wp:simplePos x="0" y="0"/>
                <wp:positionH relativeFrom="margin">
                  <wp:posOffset>2112645</wp:posOffset>
                </wp:positionH>
                <wp:positionV relativeFrom="paragraph">
                  <wp:posOffset>-633095</wp:posOffset>
                </wp:positionV>
                <wp:extent cx="3648075" cy="110490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7A910" w14:textId="77777777" w:rsidR="00625270" w:rsidRDefault="00625270" w:rsidP="0062527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La Présidence</w:t>
                            </w:r>
                          </w:p>
                          <w:p w14:paraId="368D93DE" w14:textId="77777777" w:rsidR="00625270" w:rsidRDefault="00625270" w:rsidP="00625270">
                            <w:pP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64"/>
                                <w:szCs w:val="64"/>
                              </w:rPr>
                              <w:t>De la Polynésie française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4D0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6.35pt;margin-top:-49.85pt;width:287.25pt;height:8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" filled="f" stroked="f">
                <v:textbox>
                  <w:txbxContent>
                    <w:p w14:paraId="3227A910" w14:textId="77777777" w:rsidR="00625270" w:rsidRDefault="00625270" w:rsidP="0062527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La Présidence</w:t>
                      </w:r>
                    </w:p>
                    <w:p w14:paraId="368D93DE" w14:textId="77777777" w:rsidR="00625270" w:rsidRDefault="00625270" w:rsidP="00625270">
                      <w:pP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</w:pPr>
                      <w:r>
                        <w:rPr>
                          <w:rFonts w:ascii="Edwardian Script ITC" w:hAnsi="Edwardian Script ITC"/>
                          <w:sz w:val="64"/>
                          <w:szCs w:val="64"/>
                        </w:rPr>
                        <w:t>De la Polynésie française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270">
        <w:rPr>
          <w:lang w:eastAsia="fr-FR"/>
        </w:rPr>
        <w:t xml:space="preserve"> </w:t>
      </w:r>
    </w:p>
    <w:p w14:paraId="5B96777C" w14:textId="77777777" w:rsidR="00625270" w:rsidRPr="00625270" w:rsidRDefault="00625270" w:rsidP="00625270">
      <w:pPr>
        <w:jc w:val="center"/>
        <w:rPr>
          <w:rFonts w:ascii="Garamond" w:hAnsi="Garamond"/>
          <w:color w:val="993366"/>
        </w:rPr>
      </w:pPr>
    </w:p>
    <w:p w14:paraId="3672BD85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6ADD5940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48B5E675" w14:textId="77777777" w:rsidR="00625270" w:rsidRPr="00625270" w:rsidRDefault="00625270" w:rsidP="00625270">
      <w:pPr>
        <w:rPr>
          <w:rFonts w:ascii="Garamond" w:hAnsi="Garamond"/>
          <w:color w:val="993366"/>
        </w:rPr>
      </w:pPr>
    </w:p>
    <w:p w14:paraId="0556FA3D" w14:textId="77777777" w:rsidR="00625270" w:rsidRPr="00625270" w:rsidRDefault="00625270" w:rsidP="00625270">
      <w:pPr>
        <w:tabs>
          <w:tab w:val="center" w:pos="4533"/>
          <w:tab w:val="left" w:pos="6544"/>
        </w:tabs>
        <w:rPr>
          <w:u w:val="single"/>
        </w:rPr>
      </w:pPr>
      <w:r w:rsidRPr="00625270"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3006458" wp14:editId="51167376">
                <wp:simplePos x="0" y="0"/>
                <wp:positionH relativeFrom="column">
                  <wp:posOffset>1943100</wp:posOffset>
                </wp:positionH>
                <wp:positionV relativeFrom="paragraph">
                  <wp:posOffset>57150</wp:posOffset>
                </wp:positionV>
                <wp:extent cx="1828800" cy="0"/>
                <wp:effectExtent l="38100" t="19050" r="76200" b="95250"/>
                <wp:wrapNone/>
                <wp:docPr id="4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A61D" id="Connecteur droit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4.5pt" to="29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" strokecolor="windowText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74CAA091" w14:textId="77777777" w:rsidR="00625270" w:rsidRPr="00625270" w:rsidRDefault="00625270" w:rsidP="00625270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625270">
        <w:rPr>
          <w:rFonts w:ascii="Cambria" w:hAnsi="Cambria" w:cs="Arial"/>
          <w:b/>
        </w:rPr>
        <w:t>BUREAU DE LA COMMUNICATION</w:t>
      </w:r>
    </w:p>
    <w:p w14:paraId="1C7ED38A" w14:textId="77777777" w:rsidR="00625270" w:rsidRPr="00625270" w:rsidRDefault="00625270" w:rsidP="00625270">
      <w:pPr>
        <w:tabs>
          <w:tab w:val="left" w:pos="3240"/>
        </w:tabs>
        <w:jc w:val="center"/>
        <w:rPr>
          <w:rFonts w:ascii="Cambria" w:hAnsi="Cambria" w:cs="Arial"/>
          <w:b/>
        </w:rPr>
      </w:pPr>
      <w:r w:rsidRPr="00625270">
        <w:rPr>
          <w:rFonts w:ascii="Cambria" w:hAnsi="Cambria" w:cs="Arial"/>
          <w:b/>
        </w:rPr>
        <w:t>Communiqué de Presse</w:t>
      </w:r>
    </w:p>
    <w:p w14:paraId="48860829" w14:textId="1DE29B33" w:rsidR="00625270" w:rsidRPr="00625270" w:rsidRDefault="00D90BFE" w:rsidP="00625270">
      <w:pPr>
        <w:tabs>
          <w:tab w:val="left" w:pos="3240"/>
        </w:tabs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Vendredi 20</w:t>
      </w:r>
      <w:r w:rsidR="006633EC">
        <w:rPr>
          <w:rFonts w:ascii="Cambria" w:hAnsi="Cambria" w:cs="Arial"/>
          <w:b/>
          <w:i/>
        </w:rPr>
        <w:t xml:space="preserve"> </w:t>
      </w:r>
      <w:r w:rsidR="00C25826">
        <w:rPr>
          <w:rFonts w:ascii="Cambria" w:hAnsi="Cambria" w:cs="Arial"/>
          <w:b/>
          <w:i/>
        </w:rPr>
        <w:t>août</w:t>
      </w:r>
      <w:r w:rsidR="00BA1A22">
        <w:rPr>
          <w:rFonts w:ascii="Cambria" w:hAnsi="Cambria" w:cs="Arial"/>
          <w:b/>
          <w:i/>
        </w:rPr>
        <w:t xml:space="preserve"> </w:t>
      </w:r>
      <w:r w:rsidR="006633EC">
        <w:rPr>
          <w:rFonts w:ascii="Cambria" w:hAnsi="Cambria" w:cs="Arial"/>
          <w:b/>
          <w:i/>
        </w:rPr>
        <w:t>2021</w:t>
      </w:r>
    </w:p>
    <w:p w14:paraId="50A29B1A" w14:textId="4753CB93" w:rsidR="004C79B8" w:rsidRPr="004B359E" w:rsidRDefault="00625270" w:rsidP="004B359E">
      <w:pPr>
        <w:tabs>
          <w:tab w:val="left" w:pos="3240"/>
        </w:tabs>
        <w:jc w:val="center"/>
        <w:rPr>
          <w:rFonts w:ascii="Cambria" w:hAnsi="Cambria"/>
        </w:rPr>
      </w:pPr>
      <w:r w:rsidRPr="00625270">
        <w:rPr>
          <w:noProof/>
          <w:lang w:eastAsia="fr-F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5585A7E" wp14:editId="099491CE">
                <wp:simplePos x="0" y="0"/>
                <wp:positionH relativeFrom="column">
                  <wp:posOffset>1943100</wp:posOffset>
                </wp:positionH>
                <wp:positionV relativeFrom="paragraph">
                  <wp:posOffset>82550</wp:posOffset>
                </wp:positionV>
                <wp:extent cx="1828800" cy="0"/>
                <wp:effectExtent l="38100" t="19050" r="76200" b="95250"/>
                <wp:wrapNone/>
                <wp:docPr id="2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43DCA" id="Connecteur droit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3pt,6.5pt" to="29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" strokeweight="1.5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8700534" w14:textId="1968C580" w:rsidR="00E92F1C" w:rsidRDefault="00E92F1C" w:rsidP="006121A1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52AC77CB" w14:textId="72D78689" w:rsidR="00D90BFE" w:rsidRPr="00D90BFE" w:rsidRDefault="00D90BFE" w:rsidP="00D90BFE">
      <w:pPr>
        <w:pStyle w:val="NormalWeb"/>
        <w:jc w:val="both"/>
        <w:rPr>
          <w:rFonts w:ascii="Cambria" w:hAnsi="Cambria" w:cstheme="minorHAnsi"/>
          <w:b/>
          <w:bCs/>
          <w:sz w:val="28"/>
          <w:szCs w:val="28"/>
        </w:rPr>
      </w:pPr>
      <w:r w:rsidRPr="00D90BFE">
        <w:rPr>
          <w:rFonts w:ascii="Cambria" w:hAnsi="Cambria" w:cstheme="minorHAnsi"/>
          <w:b/>
          <w:bCs/>
          <w:sz w:val="28"/>
          <w:szCs w:val="28"/>
        </w:rPr>
        <w:t xml:space="preserve">Mise en œuvre de la continuité pédagogique </w:t>
      </w:r>
      <w:proofErr w:type="gramStart"/>
      <w:r w:rsidRPr="00D90BFE">
        <w:rPr>
          <w:rFonts w:ascii="Cambria" w:hAnsi="Cambria" w:cstheme="minorHAnsi"/>
          <w:b/>
          <w:bCs/>
          <w:sz w:val="28"/>
          <w:szCs w:val="28"/>
        </w:rPr>
        <w:t>suite à</w:t>
      </w:r>
      <w:proofErr w:type="gramEnd"/>
      <w:r w:rsidRPr="00D90BFE">
        <w:rPr>
          <w:rFonts w:ascii="Cambria" w:hAnsi="Cambria" w:cstheme="minorHAnsi"/>
          <w:b/>
          <w:bCs/>
          <w:sz w:val="28"/>
          <w:szCs w:val="28"/>
        </w:rPr>
        <w:t xml:space="preserve"> la fermeture des écoles et des établissements scolaires</w:t>
      </w:r>
    </w:p>
    <w:p w14:paraId="3D7C8348" w14:textId="70F996E7" w:rsidR="00D90BFE" w:rsidRPr="00D90BFE" w:rsidRDefault="00D90BFE" w:rsidP="00D90BFE">
      <w:pPr>
        <w:pStyle w:val="NormalWeb"/>
        <w:jc w:val="both"/>
        <w:rPr>
          <w:rFonts w:ascii="Cambria" w:hAnsi="Cambria" w:cstheme="minorHAnsi"/>
        </w:rPr>
      </w:pPr>
      <w:r w:rsidRPr="00D90BFE">
        <w:rPr>
          <w:rFonts w:ascii="Cambria" w:hAnsi="Cambria" w:cstheme="minorHAnsi"/>
        </w:rPr>
        <w:t>Le Président du Pays</w:t>
      </w:r>
      <w:r>
        <w:rPr>
          <w:rFonts w:ascii="Cambria" w:hAnsi="Cambria" w:cstheme="minorHAnsi"/>
        </w:rPr>
        <w:t xml:space="preserve">, Edouard </w:t>
      </w:r>
      <w:proofErr w:type="spellStart"/>
      <w:r>
        <w:rPr>
          <w:rFonts w:ascii="Cambria" w:hAnsi="Cambria" w:cstheme="minorHAnsi"/>
        </w:rPr>
        <w:t>Fritch</w:t>
      </w:r>
      <w:proofErr w:type="spellEnd"/>
      <w:r>
        <w:rPr>
          <w:rFonts w:ascii="Cambria" w:hAnsi="Cambria" w:cstheme="minorHAnsi"/>
        </w:rPr>
        <w:t>,</w:t>
      </w:r>
      <w:r w:rsidRPr="00D90BFE">
        <w:rPr>
          <w:rFonts w:ascii="Cambria" w:hAnsi="Cambria" w:cstheme="minorHAnsi"/>
        </w:rPr>
        <w:t xml:space="preserve"> a annoncé la fermeture des écoles, centres de jeunes adolescents, collèges, lycées et lycées professionnels publics et privés du lundi 23 août 2021 au dimanche 5 septembre 2021.</w:t>
      </w:r>
    </w:p>
    <w:p w14:paraId="6CC54782" w14:textId="77777777" w:rsidR="00D90BFE" w:rsidRPr="00D90BFE" w:rsidRDefault="00D90BFE" w:rsidP="00D90BFE">
      <w:pPr>
        <w:pStyle w:val="NormalWeb"/>
        <w:jc w:val="both"/>
        <w:rPr>
          <w:rFonts w:ascii="Cambria" w:hAnsi="Cambria" w:cstheme="minorHAnsi"/>
        </w:rPr>
      </w:pPr>
      <w:r w:rsidRPr="00D90BFE">
        <w:rPr>
          <w:rFonts w:ascii="Cambria" w:hAnsi="Cambria" w:cstheme="minorHAnsi"/>
        </w:rPr>
        <w:t>Les élèves externes et demi-pensionnaires ne seront plus accueillis en présentiel durant cette période. Seuls les élèves internes continueront à l’être dans leurs établissements.</w:t>
      </w:r>
    </w:p>
    <w:p w14:paraId="675524B6" w14:textId="77777777" w:rsidR="00D90BFE" w:rsidRPr="00D90BFE" w:rsidRDefault="00D90BFE" w:rsidP="00D90BFE">
      <w:pPr>
        <w:pStyle w:val="NormalWeb"/>
        <w:jc w:val="both"/>
        <w:rPr>
          <w:rFonts w:ascii="Cambria" w:hAnsi="Cambria" w:cstheme="minorHAnsi"/>
        </w:rPr>
      </w:pPr>
      <w:r w:rsidRPr="00D90BFE">
        <w:rPr>
          <w:rFonts w:ascii="Cambria" w:hAnsi="Cambria" w:cstheme="minorHAnsi"/>
        </w:rPr>
        <w:t>Tous les élèves, externes, demi-pensionnaires et internes, bénéficieront d’une continuité pédagogique sous des formes diverses (par internet, par papier) pour leur permettre de poursuivre des activités scolaires et des apprentissages.</w:t>
      </w:r>
    </w:p>
    <w:p w14:paraId="486E35E7" w14:textId="321F154E" w:rsidR="00D90BFE" w:rsidRPr="00D90BFE" w:rsidRDefault="00D90BFE" w:rsidP="00D90BFE">
      <w:pPr>
        <w:jc w:val="both"/>
        <w:rPr>
          <w:rFonts w:ascii="Cambria" w:hAnsi="Cambria"/>
          <w:lang w:eastAsia="fr-FR"/>
        </w:rPr>
      </w:pPr>
      <w:r w:rsidRPr="00D90BFE">
        <w:rPr>
          <w:rFonts w:ascii="Cambria" w:hAnsi="Cambria" w:cstheme="minorHAnsi"/>
        </w:rPr>
        <w:t xml:space="preserve">Une vidéo explicative sur la continuité pédagogique et des ressources numériques sont d’ores et déjà disponibles sur le site de la </w:t>
      </w:r>
      <w:proofErr w:type="gramStart"/>
      <w:r w:rsidRPr="00D90BFE">
        <w:rPr>
          <w:rFonts w:ascii="Cambria" w:hAnsi="Cambria" w:cstheme="minorHAnsi"/>
        </w:rPr>
        <w:t>DGEE:</w:t>
      </w:r>
      <w:proofErr w:type="gramEnd"/>
      <w:r w:rsidRPr="00D90BFE">
        <w:rPr>
          <w:rFonts w:ascii="Cambria" w:hAnsi="Cambria" w:cstheme="minorHAnsi"/>
        </w:rPr>
        <w:t xml:space="preserve"> </w:t>
      </w:r>
      <w:hyperlink r:id="rId6" w:history="1">
        <w:r w:rsidRPr="00D90BFE">
          <w:rPr>
            <w:rFonts w:ascii="Cambria" w:hAnsi="Cambria"/>
            <w:color w:val="0000FF"/>
            <w:u w:val="single"/>
            <w:lang w:eastAsia="fr-FR"/>
          </w:rPr>
          <w:t>https://www.education.pf/continuite-pedagogique/</w:t>
        </w:r>
      </w:hyperlink>
    </w:p>
    <w:p w14:paraId="4716CC50" w14:textId="77777777" w:rsidR="00D90BFE" w:rsidRPr="00D90BFE" w:rsidRDefault="00D90BFE" w:rsidP="00D90BFE">
      <w:pPr>
        <w:pStyle w:val="NormalWeb"/>
        <w:jc w:val="both"/>
        <w:rPr>
          <w:rFonts w:ascii="Cambria" w:hAnsi="Cambria" w:cstheme="minorHAnsi"/>
        </w:rPr>
      </w:pPr>
      <w:r w:rsidRPr="00D90BFE">
        <w:rPr>
          <w:rFonts w:ascii="Cambria" w:hAnsi="Cambria" w:cstheme="minorHAnsi"/>
        </w:rPr>
        <w:t xml:space="preserve">Cette période sera aussi consacrée à renforcer la vaccination dans les établissements. Des centres éphémères seront organisés dans plusieurs établissements à Tahiti et dans les îles. </w:t>
      </w:r>
    </w:p>
    <w:p w14:paraId="50A8FA65" w14:textId="77777777" w:rsidR="00D90BFE" w:rsidRPr="00D90BFE" w:rsidRDefault="00D90BFE" w:rsidP="00D90BFE">
      <w:pPr>
        <w:pStyle w:val="NormalWeb"/>
        <w:jc w:val="both"/>
        <w:rPr>
          <w:rFonts w:ascii="Cambria" w:hAnsi="Cambria" w:cstheme="minorHAnsi"/>
        </w:rPr>
      </w:pPr>
      <w:r w:rsidRPr="00D90BFE">
        <w:rPr>
          <w:rFonts w:ascii="Cambria" w:hAnsi="Cambria" w:cstheme="minorHAnsi"/>
        </w:rPr>
        <w:t xml:space="preserve">Une conférence de presse consacrée à l’Éducation est programmée le lundi 23 août à 14h. </w:t>
      </w:r>
    </w:p>
    <w:p w14:paraId="39EE36D2" w14:textId="02B9EE42" w:rsidR="00D90BFE" w:rsidRDefault="00D90BFE" w:rsidP="00D90BFE">
      <w:pPr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1F616E5" w14:textId="48D91C85" w:rsidR="00D90BFE" w:rsidRDefault="00D90BFE" w:rsidP="006121A1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4C27F62E" w14:textId="341C10B6" w:rsidR="00D90BFE" w:rsidRDefault="00D90BFE" w:rsidP="006121A1">
      <w:pPr>
        <w:jc w:val="center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14:paraId="33B9F354" w14:textId="77777777" w:rsidR="00D90BFE" w:rsidRDefault="00D90BFE" w:rsidP="006121A1">
      <w:pPr>
        <w:jc w:val="center"/>
        <w:rPr>
          <w:rFonts w:ascii="Cambria" w:hAnsi="Cambria" w:cs="Century Schoolbook"/>
        </w:rPr>
      </w:pPr>
    </w:p>
    <w:p w14:paraId="06748F1F" w14:textId="5960E0EB" w:rsidR="00602861" w:rsidRPr="005B1D25" w:rsidRDefault="00625270" w:rsidP="005B1D25">
      <w:pPr>
        <w:jc w:val="center"/>
        <w:rPr>
          <w:rFonts w:ascii="Cambria" w:hAnsi="Cambria" w:cs="Century Schoolbook"/>
        </w:rPr>
      </w:pPr>
      <w:r w:rsidRPr="00625270">
        <w:rPr>
          <w:rFonts w:ascii="Cambria" w:hAnsi="Cambria" w:cs="Century Schoolbook"/>
        </w:rPr>
        <w:t>-o-o-o-o-o-</w:t>
      </w:r>
    </w:p>
    <w:sectPr w:rsidR="00602861" w:rsidRPr="005B1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197"/>
    <w:multiLevelType w:val="hybridMultilevel"/>
    <w:tmpl w:val="4C5846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552A"/>
    <w:multiLevelType w:val="hybridMultilevel"/>
    <w:tmpl w:val="F06AD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3F7"/>
    <w:multiLevelType w:val="hybridMultilevel"/>
    <w:tmpl w:val="85FCB710"/>
    <w:lvl w:ilvl="0" w:tplc="E6FE3CC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586A"/>
    <w:multiLevelType w:val="hybridMultilevel"/>
    <w:tmpl w:val="65C47C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C5A"/>
    <w:multiLevelType w:val="hybridMultilevel"/>
    <w:tmpl w:val="2436B8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156"/>
    <w:multiLevelType w:val="hybridMultilevel"/>
    <w:tmpl w:val="0908F42E"/>
    <w:lvl w:ilvl="0" w:tplc="CFB6239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3664A"/>
    <w:multiLevelType w:val="hybridMultilevel"/>
    <w:tmpl w:val="EF6CAE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270"/>
    <w:rsid w:val="00004218"/>
    <w:rsid w:val="000071A5"/>
    <w:rsid w:val="000161F1"/>
    <w:rsid w:val="00025CC8"/>
    <w:rsid w:val="0005149B"/>
    <w:rsid w:val="0005326F"/>
    <w:rsid w:val="00054706"/>
    <w:rsid w:val="000559A0"/>
    <w:rsid w:val="00065691"/>
    <w:rsid w:val="000659F0"/>
    <w:rsid w:val="000677AD"/>
    <w:rsid w:val="00070559"/>
    <w:rsid w:val="000906BA"/>
    <w:rsid w:val="000B4663"/>
    <w:rsid w:val="000D022E"/>
    <w:rsid w:val="00105048"/>
    <w:rsid w:val="00107EB2"/>
    <w:rsid w:val="001247D3"/>
    <w:rsid w:val="00150BDC"/>
    <w:rsid w:val="001513DC"/>
    <w:rsid w:val="00154798"/>
    <w:rsid w:val="00167899"/>
    <w:rsid w:val="00167B3A"/>
    <w:rsid w:val="00187F0B"/>
    <w:rsid w:val="0019711A"/>
    <w:rsid w:val="001B02EC"/>
    <w:rsid w:val="001B353C"/>
    <w:rsid w:val="001B41C7"/>
    <w:rsid w:val="001C7966"/>
    <w:rsid w:val="001E736B"/>
    <w:rsid w:val="00204398"/>
    <w:rsid w:val="00210E73"/>
    <w:rsid w:val="00213AD3"/>
    <w:rsid w:val="0022403D"/>
    <w:rsid w:val="00242DB9"/>
    <w:rsid w:val="002659CC"/>
    <w:rsid w:val="00266E17"/>
    <w:rsid w:val="0027564F"/>
    <w:rsid w:val="00282DBA"/>
    <w:rsid w:val="00285E5F"/>
    <w:rsid w:val="0029235B"/>
    <w:rsid w:val="002A2831"/>
    <w:rsid w:val="002B3F9A"/>
    <w:rsid w:val="002C3DF5"/>
    <w:rsid w:val="002E32D0"/>
    <w:rsid w:val="002E5AFB"/>
    <w:rsid w:val="002E7070"/>
    <w:rsid w:val="002F6AA8"/>
    <w:rsid w:val="00306EFB"/>
    <w:rsid w:val="003261BC"/>
    <w:rsid w:val="00331587"/>
    <w:rsid w:val="003353EA"/>
    <w:rsid w:val="00372538"/>
    <w:rsid w:val="003849C0"/>
    <w:rsid w:val="003977EA"/>
    <w:rsid w:val="003B3F37"/>
    <w:rsid w:val="003C0CD1"/>
    <w:rsid w:val="003F7C0E"/>
    <w:rsid w:val="004252A8"/>
    <w:rsid w:val="00433B0E"/>
    <w:rsid w:val="00434300"/>
    <w:rsid w:val="00440105"/>
    <w:rsid w:val="00442524"/>
    <w:rsid w:val="004430F6"/>
    <w:rsid w:val="00472FFD"/>
    <w:rsid w:val="004764DD"/>
    <w:rsid w:val="004A34B0"/>
    <w:rsid w:val="004B359E"/>
    <w:rsid w:val="004C79B8"/>
    <w:rsid w:val="004D064D"/>
    <w:rsid w:val="004D1170"/>
    <w:rsid w:val="004D201C"/>
    <w:rsid w:val="00502E83"/>
    <w:rsid w:val="0050482C"/>
    <w:rsid w:val="005319CF"/>
    <w:rsid w:val="005449C6"/>
    <w:rsid w:val="00571C5E"/>
    <w:rsid w:val="0059457A"/>
    <w:rsid w:val="005A27D7"/>
    <w:rsid w:val="005A71CC"/>
    <w:rsid w:val="005B1D25"/>
    <w:rsid w:val="005B732D"/>
    <w:rsid w:val="005C2A83"/>
    <w:rsid w:val="005E1BA8"/>
    <w:rsid w:val="005E71D7"/>
    <w:rsid w:val="005F675A"/>
    <w:rsid w:val="00602861"/>
    <w:rsid w:val="006121A1"/>
    <w:rsid w:val="006166CF"/>
    <w:rsid w:val="006231CC"/>
    <w:rsid w:val="00625270"/>
    <w:rsid w:val="0063182F"/>
    <w:rsid w:val="006633EC"/>
    <w:rsid w:val="0068531F"/>
    <w:rsid w:val="00692428"/>
    <w:rsid w:val="006A246D"/>
    <w:rsid w:val="006A50AF"/>
    <w:rsid w:val="006A7075"/>
    <w:rsid w:val="006B1BC1"/>
    <w:rsid w:val="006D260D"/>
    <w:rsid w:val="00712C0A"/>
    <w:rsid w:val="00717066"/>
    <w:rsid w:val="00723380"/>
    <w:rsid w:val="007339AF"/>
    <w:rsid w:val="00754254"/>
    <w:rsid w:val="00754AF7"/>
    <w:rsid w:val="0077417E"/>
    <w:rsid w:val="0077418F"/>
    <w:rsid w:val="00782044"/>
    <w:rsid w:val="00785D5C"/>
    <w:rsid w:val="007A1EEA"/>
    <w:rsid w:val="007A6127"/>
    <w:rsid w:val="007E3B30"/>
    <w:rsid w:val="007E4676"/>
    <w:rsid w:val="007F50B7"/>
    <w:rsid w:val="00807671"/>
    <w:rsid w:val="008111FE"/>
    <w:rsid w:val="008257D5"/>
    <w:rsid w:val="00833A42"/>
    <w:rsid w:val="00845A98"/>
    <w:rsid w:val="00886206"/>
    <w:rsid w:val="008903CB"/>
    <w:rsid w:val="008922AC"/>
    <w:rsid w:val="008952E3"/>
    <w:rsid w:val="008955D9"/>
    <w:rsid w:val="00896868"/>
    <w:rsid w:val="008A06D7"/>
    <w:rsid w:val="008A4CE0"/>
    <w:rsid w:val="008C7616"/>
    <w:rsid w:val="00912921"/>
    <w:rsid w:val="00922F60"/>
    <w:rsid w:val="00954C28"/>
    <w:rsid w:val="00964B93"/>
    <w:rsid w:val="009728B0"/>
    <w:rsid w:val="00990825"/>
    <w:rsid w:val="009A150E"/>
    <w:rsid w:val="009B09A8"/>
    <w:rsid w:val="009B39D4"/>
    <w:rsid w:val="009B5A0C"/>
    <w:rsid w:val="009C141B"/>
    <w:rsid w:val="009E0629"/>
    <w:rsid w:val="009E142F"/>
    <w:rsid w:val="009E44FB"/>
    <w:rsid w:val="009F1847"/>
    <w:rsid w:val="009F7A8F"/>
    <w:rsid w:val="00A0399B"/>
    <w:rsid w:val="00A12C72"/>
    <w:rsid w:val="00A14555"/>
    <w:rsid w:val="00A24B12"/>
    <w:rsid w:val="00A36947"/>
    <w:rsid w:val="00A452A8"/>
    <w:rsid w:val="00A52865"/>
    <w:rsid w:val="00A6219F"/>
    <w:rsid w:val="00A64C51"/>
    <w:rsid w:val="00A662A3"/>
    <w:rsid w:val="00A84D83"/>
    <w:rsid w:val="00AB10E9"/>
    <w:rsid w:val="00AB61AD"/>
    <w:rsid w:val="00AD6F34"/>
    <w:rsid w:val="00B04991"/>
    <w:rsid w:val="00B0691D"/>
    <w:rsid w:val="00B123CB"/>
    <w:rsid w:val="00B1771A"/>
    <w:rsid w:val="00B17C69"/>
    <w:rsid w:val="00B22D74"/>
    <w:rsid w:val="00B23032"/>
    <w:rsid w:val="00B24581"/>
    <w:rsid w:val="00B36EF5"/>
    <w:rsid w:val="00B41C89"/>
    <w:rsid w:val="00B54BBA"/>
    <w:rsid w:val="00B5632E"/>
    <w:rsid w:val="00B56845"/>
    <w:rsid w:val="00B74B1F"/>
    <w:rsid w:val="00B75A76"/>
    <w:rsid w:val="00B807DC"/>
    <w:rsid w:val="00B85781"/>
    <w:rsid w:val="00B869AD"/>
    <w:rsid w:val="00B91DB2"/>
    <w:rsid w:val="00B943ED"/>
    <w:rsid w:val="00B95CCB"/>
    <w:rsid w:val="00BA1A22"/>
    <w:rsid w:val="00BB5777"/>
    <w:rsid w:val="00BC61CA"/>
    <w:rsid w:val="00BD2469"/>
    <w:rsid w:val="00BD3264"/>
    <w:rsid w:val="00BE2A5F"/>
    <w:rsid w:val="00C13585"/>
    <w:rsid w:val="00C20A9A"/>
    <w:rsid w:val="00C25826"/>
    <w:rsid w:val="00C50531"/>
    <w:rsid w:val="00C54302"/>
    <w:rsid w:val="00C64460"/>
    <w:rsid w:val="00C65D42"/>
    <w:rsid w:val="00C6679F"/>
    <w:rsid w:val="00C80F07"/>
    <w:rsid w:val="00CB10AA"/>
    <w:rsid w:val="00CB63DA"/>
    <w:rsid w:val="00CB6B4A"/>
    <w:rsid w:val="00CE79E7"/>
    <w:rsid w:val="00D33804"/>
    <w:rsid w:val="00D363BB"/>
    <w:rsid w:val="00D40F7B"/>
    <w:rsid w:val="00D4395B"/>
    <w:rsid w:val="00D54F2D"/>
    <w:rsid w:val="00D7502E"/>
    <w:rsid w:val="00D863F2"/>
    <w:rsid w:val="00D90BFE"/>
    <w:rsid w:val="00D919DB"/>
    <w:rsid w:val="00D9520A"/>
    <w:rsid w:val="00D97CB6"/>
    <w:rsid w:val="00DA1FD0"/>
    <w:rsid w:val="00DB1E4E"/>
    <w:rsid w:val="00DB47C1"/>
    <w:rsid w:val="00DB5A12"/>
    <w:rsid w:val="00DB65A2"/>
    <w:rsid w:val="00DC1A3F"/>
    <w:rsid w:val="00DD0C41"/>
    <w:rsid w:val="00DE08A4"/>
    <w:rsid w:val="00DE6434"/>
    <w:rsid w:val="00DF2263"/>
    <w:rsid w:val="00E1145C"/>
    <w:rsid w:val="00E14BCC"/>
    <w:rsid w:val="00E14BE4"/>
    <w:rsid w:val="00E203AF"/>
    <w:rsid w:val="00E21E36"/>
    <w:rsid w:val="00E27BB1"/>
    <w:rsid w:val="00E3233D"/>
    <w:rsid w:val="00E34341"/>
    <w:rsid w:val="00E36534"/>
    <w:rsid w:val="00E642C1"/>
    <w:rsid w:val="00E734E2"/>
    <w:rsid w:val="00E7497B"/>
    <w:rsid w:val="00E83EFB"/>
    <w:rsid w:val="00E92F1C"/>
    <w:rsid w:val="00E97529"/>
    <w:rsid w:val="00EA616B"/>
    <w:rsid w:val="00EB30A4"/>
    <w:rsid w:val="00EE0CE2"/>
    <w:rsid w:val="00F16367"/>
    <w:rsid w:val="00F20053"/>
    <w:rsid w:val="00F33FBB"/>
    <w:rsid w:val="00F34521"/>
    <w:rsid w:val="00F3535F"/>
    <w:rsid w:val="00F36C14"/>
    <w:rsid w:val="00F451CA"/>
    <w:rsid w:val="00F8127A"/>
    <w:rsid w:val="00F81467"/>
    <w:rsid w:val="00F900FC"/>
    <w:rsid w:val="00F934D0"/>
    <w:rsid w:val="00F93F1C"/>
    <w:rsid w:val="00F95AB1"/>
    <w:rsid w:val="00F96137"/>
    <w:rsid w:val="00F9775B"/>
    <w:rsid w:val="00FA1A00"/>
    <w:rsid w:val="00FB6FD5"/>
    <w:rsid w:val="00FF37A6"/>
    <w:rsid w:val="00FF4941"/>
    <w:rsid w:val="00FF5362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53875"/>
  <w15:chartTrackingRefBased/>
  <w15:docId w15:val="{B46A6174-40BA-482C-9625-F4277A83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25270"/>
    <w:pPr>
      <w:widowControl w:val="0"/>
      <w:autoSpaceDE w:val="0"/>
      <w:autoSpaceDN w:val="0"/>
      <w:adjustRightInd w:val="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2527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625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-LettreTexteGEDACar">
    <w:name w:val="- Lettre:Texte                GEDA Car"/>
    <w:basedOn w:val="Policepardfaut"/>
    <w:link w:val="-LettreTexteGEDA"/>
    <w:locked/>
    <w:rsid w:val="00625270"/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LettreTexteGEDA">
    <w:name w:val="- Lettre:Texte                GEDA"/>
    <w:link w:val="-LettreTexteGEDACar"/>
    <w:rsid w:val="00625270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934D0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F934D0"/>
    <w:rPr>
      <w:b/>
      <w:bCs/>
    </w:rPr>
  </w:style>
  <w:style w:type="character" w:styleId="Lienhypertexte">
    <w:name w:val="Hyperlink"/>
    <w:basedOn w:val="Policepardfaut"/>
    <w:uiPriority w:val="99"/>
    <w:unhideWhenUsed/>
    <w:rsid w:val="006633EC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434300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105048"/>
    <w:pPr>
      <w:spacing w:before="100" w:beforeAutospacing="1" w:after="100" w:afterAutospacing="1"/>
    </w:pPr>
    <w:rPr>
      <w:rFonts w:eastAsiaTheme="minorHAnsi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23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tion.pf/continuite-pedagogiqu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Mihitua MB. BROTHERS</dc:creator>
  <cp:keywords/>
  <dc:description/>
  <cp:lastModifiedBy>Thibault TM. MARAIS</cp:lastModifiedBy>
  <cp:revision>2</cp:revision>
  <cp:lastPrinted>2021-04-28T19:26:00Z</cp:lastPrinted>
  <dcterms:created xsi:type="dcterms:W3CDTF">2021-08-21T06:30:00Z</dcterms:created>
  <dcterms:modified xsi:type="dcterms:W3CDTF">2021-08-21T06:30:00Z</dcterms:modified>
</cp:coreProperties>
</file>